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677" w:rsidRPr="00A15E7B" w:rsidRDefault="00A15E7B" w:rsidP="0082508C">
      <w:pPr>
        <w:pStyle w:val="a3"/>
        <w:rPr>
          <w:sz w:val="44"/>
          <w:szCs w:val="44"/>
        </w:rPr>
      </w:pPr>
      <w:bookmarkStart w:id="0" w:name="_GoBack"/>
      <w:r w:rsidRPr="00A15E7B">
        <w:rPr>
          <w:rFonts w:hint="eastAsia"/>
          <w:sz w:val="44"/>
          <w:szCs w:val="44"/>
        </w:rPr>
        <w:t>防御勒索病毒处理方法</w:t>
      </w:r>
    </w:p>
    <w:bookmarkEnd w:id="0"/>
    <w:p w:rsidR="00A15E7B" w:rsidRPr="00A15E7B" w:rsidRDefault="00A15E7B" w:rsidP="00A15E7B">
      <w:pPr>
        <w:rPr>
          <w:rFonts w:hint="eastAsia"/>
        </w:rPr>
      </w:pPr>
    </w:p>
    <w:p w:rsidR="006F3BCC" w:rsidRPr="00A15E7B" w:rsidRDefault="0082508C" w:rsidP="00A15E7B">
      <w:pPr>
        <w:ind w:firstLineChars="200" w:firstLine="600"/>
        <w:rPr>
          <w:sz w:val="30"/>
          <w:szCs w:val="30"/>
        </w:rPr>
      </w:pPr>
      <w:r w:rsidRPr="00A15E7B">
        <w:rPr>
          <w:rFonts w:hint="eastAsia"/>
          <w:sz w:val="30"/>
          <w:szCs w:val="30"/>
        </w:rPr>
        <w:t>上周末在全球爆发的勒索病毒，传播范围之广，速度之快，破坏之强世所罕见。当用户电脑上存在安全漏洞，没有更新最新的系统补丁时，只要开机，用户什么都不需要操作就有可能感染该病毒。中病毒后电脑所有文档照片数据均会被加密，除非付费给病毒制造者，否则恢复可能性极小。</w:t>
      </w:r>
      <w:r w:rsidR="006F3BCC" w:rsidRPr="00A15E7B">
        <w:rPr>
          <w:sz w:val="30"/>
          <w:szCs w:val="30"/>
        </w:rPr>
        <w:t>中毒后的症状如下</w:t>
      </w:r>
    </w:p>
    <w:p w:rsidR="006F3BCC" w:rsidRDefault="006F3BCC" w:rsidP="006F3BCC">
      <w:pPr>
        <w:ind w:firstLineChars="300" w:firstLine="630"/>
      </w:pPr>
      <w:r>
        <w:rPr>
          <w:noProof/>
        </w:rPr>
        <w:drawing>
          <wp:inline distT="0" distB="0" distL="0" distR="0" wp14:anchorId="082000E2" wp14:editId="15CBA1B0">
            <wp:extent cx="5274310" cy="3115945"/>
            <wp:effectExtent l="0" t="0" r="254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3115945"/>
                    </a:xfrm>
                    <a:prstGeom prst="rect">
                      <a:avLst/>
                    </a:prstGeom>
                  </pic:spPr>
                </pic:pic>
              </a:graphicData>
            </a:graphic>
          </wp:inline>
        </w:drawing>
      </w:r>
    </w:p>
    <w:p w:rsidR="0082508C" w:rsidRPr="00A15E7B" w:rsidRDefault="00A15E7B" w:rsidP="00A15E7B">
      <w:pPr>
        <w:ind w:firstLineChars="200" w:firstLine="600"/>
        <w:rPr>
          <w:sz w:val="30"/>
          <w:szCs w:val="30"/>
        </w:rPr>
      </w:pPr>
      <w:r>
        <w:rPr>
          <w:rFonts w:hint="eastAsia"/>
          <w:sz w:val="30"/>
          <w:szCs w:val="30"/>
        </w:rPr>
        <w:t>为此，</w:t>
      </w:r>
      <w:r w:rsidR="0082508C" w:rsidRPr="00A15E7B">
        <w:rPr>
          <w:rFonts w:hint="eastAsia"/>
          <w:sz w:val="30"/>
          <w:szCs w:val="30"/>
        </w:rPr>
        <w:t>四平中心医院信息处制作本方案，建议广大医护人员将工作电脑以及家用电脑及时按照本病毒处理方案进行处置，以免重要数据丢失并成为病毒攻入我院内网的传播载体。</w:t>
      </w:r>
    </w:p>
    <w:p w:rsidR="0082508C" w:rsidRPr="00A15E7B" w:rsidRDefault="006F3BCC" w:rsidP="0082508C">
      <w:pPr>
        <w:ind w:firstLineChars="300" w:firstLine="900"/>
        <w:rPr>
          <w:sz w:val="30"/>
          <w:szCs w:val="30"/>
        </w:rPr>
      </w:pPr>
      <w:r w:rsidRPr="00A15E7B">
        <w:rPr>
          <w:rFonts w:hint="eastAsia"/>
          <w:sz w:val="30"/>
          <w:szCs w:val="30"/>
        </w:rPr>
        <w:t>第一步：登录网址</w:t>
      </w:r>
      <w:hyperlink r:id="rId5" w:history="1">
        <w:r w:rsidRPr="00A15E7B">
          <w:rPr>
            <w:rStyle w:val="a5"/>
            <w:sz w:val="30"/>
            <w:szCs w:val="30"/>
          </w:rPr>
          <w:t>http://www.360.cn/weishi/</w:t>
        </w:r>
      </w:hyperlink>
    </w:p>
    <w:p w:rsidR="006F3BCC" w:rsidRPr="00A15E7B" w:rsidRDefault="006F3BCC" w:rsidP="0082508C">
      <w:pPr>
        <w:ind w:firstLineChars="300" w:firstLine="900"/>
        <w:rPr>
          <w:sz w:val="30"/>
          <w:szCs w:val="30"/>
        </w:rPr>
      </w:pPr>
      <w:r w:rsidRPr="00A15E7B">
        <w:rPr>
          <w:sz w:val="30"/>
          <w:szCs w:val="30"/>
        </w:rPr>
        <w:t>第二步：点击立即下载</w:t>
      </w:r>
    </w:p>
    <w:p w:rsidR="006F3BCC" w:rsidRDefault="006F3BCC" w:rsidP="0082508C">
      <w:pPr>
        <w:ind w:firstLineChars="300" w:firstLine="630"/>
      </w:pPr>
      <w:r>
        <w:rPr>
          <w:noProof/>
        </w:rPr>
        <w:lastRenderedPageBreak/>
        <w:drawing>
          <wp:inline distT="0" distB="0" distL="0" distR="0" wp14:anchorId="6D627114" wp14:editId="466AA3CF">
            <wp:extent cx="5274310" cy="33528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3352800"/>
                    </a:xfrm>
                    <a:prstGeom prst="rect">
                      <a:avLst/>
                    </a:prstGeom>
                  </pic:spPr>
                </pic:pic>
              </a:graphicData>
            </a:graphic>
          </wp:inline>
        </w:drawing>
      </w:r>
    </w:p>
    <w:p w:rsidR="006F3BCC" w:rsidRDefault="006F3BCC" w:rsidP="0082508C">
      <w:pPr>
        <w:ind w:firstLineChars="300" w:firstLine="630"/>
      </w:pPr>
      <w:r>
        <w:rPr>
          <w:rFonts w:hint="eastAsia"/>
        </w:rPr>
        <w:t>下载后点安装，安装完毕后，点击立即修复</w:t>
      </w:r>
    </w:p>
    <w:p w:rsidR="006F3BCC" w:rsidRDefault="006F3BCC" w:rsidP="0082508C">
      <w:pPr>
        <w:ind w:firstLineChars="300" w:firstLine="630"/>
      </w:pPr>
      <w:r>
        <w:rPr>
          <w:noProof/>
        </w:rPr>
        <w:drawing>
          <wp:inline distT="0" distB="0" distL="0" distR="0" wp14:anchorId="47737B61" wp14:editId="2FC6BFC3">
            <wp:extent cx="5274310" cy="3352165"/>
            <wp:effectExtent l="0" t="0" r="254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352165"/>
                    </a:xfrm>
                    <a:prstGeom prst="rect">
                      <a:avLst/>
                    </a:prstGeom>
                  </pic:spPr>
                </pic:pic>
              </a:graphicData>
            </a:graphic>
          </wp:inline>
        </w:drawing>
      </w:r>
    </w:p>
    <w:p w:rsidR="006F3BCC" w:rsidRDefault="006F3BCC" w:rsidP="0082508C">
      <w:pPr>
        <w:ind w:firstLineChars="300" w:firstLine="630"/>
      </w:pPr>
    </w:p>
    <w:p w:rsidR="006F3BCC" w:rsidRPr="00A15E7B" w:rsidRDefault="006F3BCC" w:rsidP="0082508C">
      <w:pPr>
        <w:ind w:firstLineChars="300" w:firstLine="900"/>
        <w:rPr>
          <w:sz w:val="30"/>
          <w:szCs w:val="30"/>
        </w:rPr>
      </w:pPr>
      <w:r w:rsidRPr="00A15E7B">
        <w:rPr>
          <w:sz w:val="30"/>
          <w:szCs w:val="30"/>
        </w:rPr>
        <w:t>之后点击全面修复</w:t>
      </w:r>
    </w:p>
    <w:p w:rsidR="006F3BCC" w:rsidRDefault="006F3BCC" w:rsidP="0082508C">
      <w:pPr>
        <w:ind w:firstLineChars="300" w:firstLine="630"/>
      </w:pPr>
      <w:r>
        <w:rPr>
          <w:noProof/>
        </w:rPr>
        <w:lastRenderedPageBreak/>
        <w:drawing>
          <wp:inline distT="0" distB="0" distL="0" distR="0" wp14:anchorId="4DC7FB48" wp14:editId="4D3C72F8">
            <wp:extent cx="5274310" cy="332232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322320"/>
                    </a:xfrm>
                    <a:prstGeom prst="rect">
                      <a:avLst/>
                    </a:prstGeom>
                  </pic:spPr>
                </pic:pic>
              </a:graphicData>
            </a:graphic>
          </wp:inline>
        </w:drawing>
      </w:r>
    </w:p>
    <w:p w:rsidR="00A15E7B" w:rsidRDefault="00A15E7B" w:rsidP="0082508C">
      <w:pPr>
        <w:ind w:firstLineChars="300" w:firstLine="900"/>
        <w:rPr>
          <w:sz w:val="30"/>
          <w:szCs w:val="30"/>
        </w:rPr>
      </w:pPr>
    </w:p>
    <w:p w:rsidR="00A15E7B" w:rsidRPr="00A15E7B" w:rsidRDefault="00A15E7B" w:rsidP="0082508C">
      <w:pPr>
        <w:ind w:firstLineChars="300" w:firstLine="900"/>
        <w:rPr>
          <w:rFonts w:hint="eastAsia"/>
          <w:color w:val="FF0000"/>
          <w:sz w:val="30"/>
          <w:szCs w:val="30"/>
        </w:rPr>
      </w:pPr>
      <w:r w:rsidRPr="00A15E7B">
        <w:rPr>
          <w:rFonts w:hint="eastAsia"/>
          <w:color w:val="FF0000"/>
          <w:sz w:val="30"/>
          <w:szCs w:val="30"/>
        </w:rPr>
        <w:t>特别提醒：重要资料进行多份备份。</w:t>
      </w:r>
    </w:p>
    <w:p w:rsidR="00A15E7B" w:rsidRDefault="00A15E7B" w:rsidP="0082508C">
      <w:pPr>
        <w:ind w:firstLineChars="300" w:firstLine="900"/>
        <w:rPr>
          <w:sz w:val="30"/>
          <w:szCs w:val="30"/>
        </w:rPr>
      </w:pPr>
    </w:p>
    <w:p w:rsidR="006F3BCC" w:rsidRPr="00A15E7B" w:rsidRDefault="006F3BCC" w:rsidP="0082508C">
      <w:pPr>
        <w:ind w:firstLineChars="300" w:firstLine="900"/>
        <w:rPr>
          <w:sz w:val="30"/>
          <w:szCs w:val="30"/>
        </w:rPr>
      </w:pPr>
      <w:r w:rsidRPr="00A15E7B">
        <w:rPr>
          <w:sz w:val="30"/>
          <w:szCs w:val="30"/>
        </w:rPr>
        <w:t>如安装过程存在问题拨打如下技术支持电话：</w:t>
      </w:r>
    </w:p>
    <w:p w:rsidR="006F3BCC" w:rsidRPr="00A15E7B" w:rsidRDefault="006F3BCC" w:rsidP="0082508C">
      <w:pPr>
        <w:ind w:firstLineChars="300" w:firstLine="900"/>
        <w:rPr>
          <w:sz w:val="30"/>
          <w:szCs w:val="30"/>
        </w:rPr>
      </w:pPr>
      <w:r w:rsidRPr="00A15E7B">
        <w:rPr>
          <w:sz w:val="30"/>
          <w:szCs w:val="30"/>
        </w:rPr>
        <w:t>四平中心医院信息处</w:t>
      </w:r>
      <w:r w:rsidRPr="00A15E7B">
        <w:rPr>
          <w:rFonts w:hint="eastAsia"/>
          <w:sz w:val="30"/>
          <w:szCs w:val="30"/>
        </w:rPr>
        <w:t xml:space="preserve">   </w:t>
      </w:r>
      <w:r w:rsidRPr="00A15E7B">
        <w:rPr>
          <w:rFonts w:hint="eastAsia"/>
          <w:sz w:val="30"/>
          <w:szCs w:val="30"/>
        </w:rPr>
        <w:t>电话：</w:t>
      </w:r>
      <w:r w:rsidRPr="00A15E7B">
        <w:rPr>
          <w:rFonts w:hint="eastAsia"/>
          <w:sz w:val="30"/>
          <w:szCs w:val="30"/>
        </w:rPr>
        <w:t>3648515</w:t>
      </w:r>
    </w:p>
    <w:p w:rsidR="006F3BCC" w:rsidRPr="00A15E7B" w:rsidRDefault="006F3BCC" w:rsidP="0082508C">
      <w:pPr>
        <w:ind w:firstLineChars="300" w:firstLine="900"/>
        <w:rPr>
          <w:sz w:val="30"/>
          <w:szCs w:val="30"/>
        </w:rPr>
      </w:pPr>
      <w:r w:rsidRPr="00A15E7B">
        <w:rPr>
          <w:sz w:val="30"/>
          <w:szCs w:val="30"/>
        </w:rPr>
        <w:t>网络运营中心</w:t>
      </w:r>
      <w:r w:rsidRPr="00A15E7B">
        <w:rPr>
          <w:rFonts w:hint="eastAsia"/>
          <w:sz w:val="30"/>
          <w:szCs w:val="30"/>
        </w:rPr>
        <w:t xml:space="preserve">         </w:t>
      </w:r>
      <w:r w:rsidRPr="00A15E7B">
        <w:rPr>
          <w:rFonts w:hint="eastAsia"/>
          <w:sz w:val="30"/>
          <w:szCs w:val="30"/>
        </w:rPr>
        <w:t>电话：</w:t>
      </w:r>
      <w:r w:rsidRPr="00A15E7B">
        <w:rPr>
          <w:rFonts w:hint="eastAsia"/>
          <w:sz w:val="30"/>
          <w:szCs w:val="30"/>
        </w:rPr>
        <w:t>3642059</w:t>
      </w:r>
    </w:p>
    <w:sectPr w:rsidR="006F3BCC" w:rsidRPr="00A15E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B6"/>
    <w:rsid w:val="006F3BCC"/>
    <w:rsid w:val="0082508C"/>
    <w:rsid w:val="009D36B6"/>
    <w:rsid w:val="00A15E7B"/>
    <w:rsid w:val="00F00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D60A4"/>
  <w15:chartTrackingRefBased/>
  <w15:docId w15:val="{C58DD2B7-3566-47AA-9458-4ED3DF28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2508C"/>
    <w:pPr>
      <w:spacing w:before="240" w:after="60"/>
      <w:jc w:val="center"/>
      <w:outlineLvl w:val="0"/>
    </w:pPr>
    <w:rPr>
      <w:rFonts w:asciiTheme="majorHAnsi" w:eastAsia="宋体" w:hAnsiTheme="majorHAnsi" w:cstheme="majorBidi"/>
      <w:b/>
      <w:bCs/>
      <w:sz w:val="32"/>
      <w:szCs w:val="32"/>
    </w:rPr>
  </w:style>
  <w:style w:type="character" w:customStyle="1" w:styleId="a4">
    <w:name w:val="标题 字符"/>
    <w:basedOn w:val="a0"/>
    <w:link w:val="a3"/>
    <w:uiPriority w:val="10"/>
    <w:rsid w:val="0082508C"/>
    <w:rPr>
      <w:rFonts w:asciiTheme="majorHAnsi" w:eastAsia="宋体" w:hAnsiTheme="majorHAnsi" w:cstheme="majorBidi"/>
      <w:b/>
      <w:bCs/>
      <w:sz w:val="32"/>
      <w:szCs w:val="32"/>
    </w:rPr>
  </w:style>
  <w:style w:type="character" w:styleId="a5">
    <w:name w:val="Hyperlink"/>
    <w:basedOn w:val="a0"/>
    <w:uiPriority w:val="99"/>
    <w:unhideWhenUsed/>
    <w:rsid w:val="006F3B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360.cn/weishi/"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c:creator>
  <cp:keywords/>
  <dc:description/>
  <cp:lastModifiedBy>Cuiyc</cp:lastModifiedBy>
  <cp:revision>3</cp:revision>
  <dcterms:created xsi:type="dcterms:W3CDTF">2017-05-17T05:58:00Z</dcterms:created>
  <dcterms:modified xsi:type="dcterms:W3CDTF">2017-05-17T09:25:00Z</dcterms:modified>
</cp:coreProperties>
</file>