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D6" w:rsidRDefault="00DB69D6" w:rsidP="00A67511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10</w:t>
      </w:r>
      <w:r>
        <w:rPr>
          <w:rFonts w:hint="eastAsia"/>
          <w:b/>
          <w:sz w:val="36"/>
        </w:rPr>
        <w:t>月）</w:t>
      </w: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．【血压检查】</w:t>
      </w: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．【脉搏检查】</w:t>
      </w: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left"/>
        <w:rPr>
          <w:sz w:val="22"/>
        </w:rPr>
      </w:pPr>
    </w:p>
    <w:p w:rsidR="00DB69D6" w:rsidRDefault="00DB69D6" w:rsidP="00AE0F17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DB69D6" w:rsidRDefault="00DB69D6" w:rsidP="00AE0F17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．血压计：测量动脉血压</w:t>
      </w:r>
      <w:r>
        <w:rPr>
          <w:sz w:val="22"/>
        </w:rPr>
        <w:t>(</w:t>
      </w:r>
      <w:r>
        <w:rPr>
          <w:rFonts w:hint="eastAsia"/>
          <w:sz w:val="22"/>
        </w:rPr>
        <w:t>简称血压</w:t>
      </w:r>
      <w:r>
        <w:rPr>
          <w:sz w:val="22"/>
        </w:rPr>
        <w:t>)</w:t>
      </w:r>
      <w:r>
        <w:rPr>
          <w:rFonts w:hint="eastAsia"/>
          <w:sz w:val="22"/>
        </w:rPr>
        <w:t>，一般采用血压计间接测量法。临床上常用的有汞柱式、弹簧式及电子血压计。成年人用的血压计袖带宽度为</w:t>
      </w:r>
      <w:r>
        <w:rPr>
          <w:sz w:val="22"/>
        </w:rPr>
        <w:t>12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"/>
          <w:attr w:name="UnitName" w:val="cm"/>
        </w:smartTagPr>
        <w:r>
          <w:rPr>
            <w:sz w:val="22"/>
          </w:rPr>
          <w:t>13cm</w:t>
        </w:r>
      </w:smartTag>
      <w:r>
        <w:rPr>
          <w:rFonts w:hint="eastAsia"/>
          <w:sz w:val="22"/>
        </w:rPr>
        <w:t>，儿童用的为</w:t>
      </w:r>
      <w:r>
        <w:rPr>
          <w:sz w:val="22"/>
        </w:rPr>
        <w:t>7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cm"/>
        </w:smartTagPr>
        <w:r>
          <w:rPr>
            <w:sz w:val="22"/>
          </w:rPr>
          <w:t>8cm</w:t>
        </w:r>
      </w:smartTag>
      <w:r>
        <w:rPr>
          <w:rFonts w:hint="eastAsia"/>
          <w:sz w:val="22"/>
        </w:rPr>
        <w:t>。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．测量方法：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听诊法：测压前病人应安静休息，脱去上衣袖，将手臂及血压计置于右心房水平位，即坐位时相当于第</w:t>
      </w:r>
      <w:r>
        <w:rPr>
          <w:sz w:val="22"/>
        </w:rPr>
        <w:t>4</w:t>
      </w:r>
      <w:r>
        <w:rPr>
          <w:rFonts w:hint="eastAsia"/>
          <w:sz w:val="22"/>
        </w:rPr>
        <w:t>肋软骨水平，卧位时相当于腋中线水平。手臂外展约</w:t>
      </w:r>
      <w:r>
        <w:rPr>
          <w:sz w:val="22"/>
        </w:rPr>
        <w:t>45</w:t>
      </w:r>
      <w:r>
        <w:rPr>
          <w:rFonts w:hint="eastAsia"/>
          <w:sz w:val="22"/>
        </w:rPr>
        <w:t>°，将袖带展平，气囊中部对着肱动脉，缚于上臂，松紧适宜，袖带下缘应距肘窝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m"/>
        </w:smartTagPr>
        <w:r>
          <w:rPr>
            <w:sz w:val="22"/>
          </w:rPr>
          <w:t>3cm</w:t>
        </w:r>
      </w:smartTag>
      <w:r>
        <w:rPr>
          <w:rFonts w:hint="eastAsia"/>
          <w:sz w:val="22"/>
        </w:rPr>
        <w:t>。测量时先用一手触肱动脉</w:t>
      </w:r>
      <w:r>
        <w:rPr>
          <w:sz w:val="22"/>
        </w:rPr>
        <w:t>(</w:t>
      </w:r>
      <w:r>
        <w:rPr>
          <w:rFonts w:hint="eastAsia"/>
          <w:sz w:val="22"/>
        </w:rPr>
        <w:t>或桡动脉</w:t>
      </w:r>
      <w:r>
        <w:rPr>
          <w:sz w:val="22"/>
        </w:rPr>
        <w:t>)</w:t>
      </w:r>
      <w:r>
        <w:rPr>
          <w:rFonts w:hint="eastAsia"/>
          <w:sz w:val="22"/>
        </w:rPr>
        <w:t>，另一手握橡皮球向袖带内打气，待肱动脉</w:t>
      </w:r>
      <w:r>
        <w:rPr>
          <w:sz w:val="22"/>
        </w:rPr>
        <w:t>(</w:t>
      </w:r>
      <w:r>
        <w:rPr>
          <w:rFonts w:hint="eastAsia"/>
          <w:sz w:val="22"/>
        </w:rPr>
        <w:t>或桡动脉</w:t>
      </w:r>
      <w:r>
        <w:rPr>
          <w:sz w:val="22"/>
        </w:rPr>
        <w:t>)</w:t>
      </w:r>
      <w:r>
        <w:rPr>
          <w:rFonts w:hint="eastAsia"/>
          <w:sz w:val="22"/>
        </w:rPr>
        <w:t>搏动消失后，继续打气，使汞柱再升高</w:t>
      </w:r>
      <w:r>
        <w:rPr>
          <w:sz w:val="22"/>
        </w:rPr>
        <w:t>20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mm"/>
        </w:smartTagPr>
        <w:r>
          <w:rPr>
            <w:sz w:val="22"/>
          </w:rPr>
          <w:t>30mm</w:t>
        </w:r>
      </w:smartTag>
      <w:r>
        <w:rPr>
          <w:rFonts w:hint="eastAsia"/>
          <w:sz w:val="22"/>
        </w:rPr>
        <w:t>，然后将听诊器胸件放在肘部肱动脉上进行听诊。缓慢放气，使汞柱徐徐下降</w:t>
      </w:r>
      <w:r>
        <w:rPr>
          <w:sz w:val="22"/>
        </w:rPr>
        <w:t>(</w:t>
      </w:r>
      <w:r>
        <w:rPr>
          <w:rFonts w:hint="eastAsia"/>
          <w:sz w:val="22"/>
        </w:rPr>
        <w:t>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m"/>
        </w:smartTagPr>
        <w:r>
          <w:rPr>
            <w:sz w:val="22"/>
          </w:rPr>
          <w:t>2mm</w:t>
        </w:r>
      </w:smartTag>
      <w:r>
        <w:rPr>
          <w:rFonts w:hint="eastAsia"/>
          <w:sz w:val="22"/>
        </w:rPr>
        <w:t>／</w:t>
      </w:r>
      <w:r>
        <w:rPr>
          <w:sz w:val="22"/>
        </w:rPr>
        <w:t>s)</w:t>
      </w:r>
      <w:r>
        <w:rPr>
          <w:rFonts w:hint="eastAsia"/>
          <w:sz w:val="22"/>
        </w:rPr>
        <w:t>，当袖带放气时首次听到</w:t>
      </w:r>
      <w:r>
        <w:rPr>
          <w:sz w:val="22"/>
        </w:rPr>
        <w:t>"</w:t>
      </w:r>
      <w:r>
        <w:rPr>
          <w:rFonts w:hint="eastAsia"/>
          <w:sz w:val="22"/>
        </w:rPr>
        <w:t>啪、啪</w:t>
      </w:r>
      <w:r>
        <w:rPr>
          <w:sz w:val="22"/>
        </w:rPr>
        <w:t>"</w:t>
      </w:r>
      <w:r>
        <w:rPr>
          <w:rFonts w:hint="eastAsia"/>
          <w:sz w:val="22"/>
        </w:rPr>
        <w:t>音时。压力表上所显示的压力值即为收缩压。继续放气，直至声音突然转变为低沉，并很快消失，取动脉音消失时的压力值为舒张压，继续放气直到汞柱水银面下降到零点为止。重复测量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r>
        <w:rPr>
          <w:sz w:val="22"/>
        </w:rPr>
        <w:t>3</w:t>
      </w:r>
      <w:r>
        <w:rPr>
          <w:rFonts w:hint="eastAsia"/>
          <w:sz w:val="22"/>
        </w:rPr>
        <w:t>次，取其最低值作为测得的血压数值。</w:t>
      </w:r>
    </w:p>
    <w:p w:rsidR="00DB69D6" w:rsidRDefault="00DB69D6" w:rsidP="00AE0F17">
      <w:pPr>
        <w:jc w:val="left"/>
        <w:rPr>
          <w:sz w:val="22"/>
        </w:rPr>
      </w:pPr>
      <w:r>
        <w:rPr>
          <w:rFonts w:hint="eastAsia"/>
          <w:sz w:val="22"/>
        </w:rPr>
        <w:t>在某些情况下，需测量下肢血压作为对比，测下肢血压时，病员取俯卧位，袖带缚于大腿上，下缘距胭窝</w:t>
      </w:r>
      <w:r>
        <w:rPr>
          <w:sz w:val="22"/>
        </w:rPr>
        <w:t>3</w:t>
      </w:r>
      <w:r>
        <w:rPr>
          <w:rFonts w:hint="eastAsia"/>
          <w:sz w:val="22"/>
        </w:rPr>
        <w:t>～</w:t>
      </w:r>
      <w:r>
        <w:rPr>
          <w:sz w:val="22"/>
        </w:rPr>
        <w:t>4cm</w:t>
      </w:r>
      <w:r>
        <w:rPr>
          <w:rFonts w:hint="eastAsia"/>
          <w:sz w:val="22"/>
        </w:rPr>
        <w:t>，用听诊法测量胭动脉压力，作为下肢血压。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触诊法：按听诊法捆缚袖带及打气。放气时，用手触桡动脉．至脉搏重现时，压力表上显示的压力值即为收缩压。此法无法测量舒张压，且测得的收缩压偏低，只用于动脉音太弱的休克病人，当听诊不清时，用以粗略估计血压的水平。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注意事项：①测血压前检查血压计的袖带宽度是否符合标准，汞柱水银面是否处于刻度的零点上。过窄的袖带需施以较大的压力才能阻断动脉血流，测得的血压偏高，过宽则偏低。②拥缚袖带前必须把袖带内的空气完全放出，捆缚松紧应适宜。袖带内空气未全部排出或捆缚太松，测得血压偏高，反之将使测得的血压偏低。③测压时，血压计的水银表应保持直立。④某些动脉硬化高血压病人，在收缩压与舒张压之间，可能存在</w:t>
      </w:r>
      <w:r>
        <w:rPr>
          <w:sz w:val="22"/>
        </w:rPr>
        <w:t>"</w:t>
      </w:r>
      <w:r>
        <w:rPr>
          <w:rFonts w:hint="eastAsia"/>
          <w:sz w:val="22"/>
        </w:rPr>
        <w:t>无音地带</w:t>
      </w:r>
      <w:r>
        <w:rPr>
          <w:sz w:val="22"/>
        </w:rPr>
        <w:t>"</w:t>
      </w:r>
      <w:r>
        <w:rPr>
          <w:rFonts w:hint="eastAsia"/>
          <w:sz w:val="22"/>
        </w:rPr>
        <w:t>。为避免</w:t>
      </w:r>
      <w:r>
        <w:rPr>
          <w:sz w:val="22"/>
        </w:rPr>
        <w:t>"</w:t>
      </w:r>
      <w:r>
        <w:rPr>
          <w:rFonts w:hint="eastAsia"/>
          <w:sz w:val="22"/>
        </w:rPr>
        <w:t>无音期</w:t>
      </w:r>
      <w:r>
        <w:rPr>
          <w:sz w:val="22"/>
        </w:rPr>
        <w:t>"</w:t>
      </w:r>
      <w:r>
        <w:rPr>
          <w:rFonts w:hint="eastAsia"/>
          <w:sz w:val="22"/>
        </w:rPr>
        <w:t>造成的测压错误，打气时必须边打气边摸脉搏，直至脉搏消失后再上升</w:t>
      </w:r>
      <w:r>
        <w:rPr>
          <w:sz w:val="22"/>
        </w:rPr>
        <w:t>20</w:t>
      </w:r>
      <w:r>
        <w:rPr>
          <w:rFonts w:hint="eastAsia"/>
          <w:sz w:val="22"/>
        </w:rPr>
        <w:t>～</w:t>
      </w:r>
      <w:r>
        <w:rPr>
          <w:sz w:val="22"/>
        </w:rPr>
        <w:t>30mmHg</w:t>
      </w:r>
      <w:r>
        <w:rPr>
          <w:rFonts w:hint="eastAsia"/>
          <w:sz w:val="22"/>
        </w:rPr>
        <w:t>，放气时汞柱应下降到零点为止。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．血压正常值：根据</w:t>
      </w:r>
      <w:r>
        <w:rPr>
          <w:sz w:val="22"/>
        </w:rPr>
        <w:t>1999</w:t>
      </w:r>
      <w:r>
        <w:rPr>
          <w:rFonts w:hint="eastAsia"/>
          <w:sz w:val="22"/>
        </w:rPr>
        <w:t>年</w:t>
      </w:r>
      <w:r>
        <w:rPr>
          <w:sz w:val="22"/>
        </w:rPr>
        <w:t>2</w:t>
      </w:r>
      <w:r>
        <w:rPr>
          <w:rFonts w:hint="eastAsia"/>
          <w:sz w:val="22"/>
        </w:rPr>
        <w:t>月《</w:t>
      </w:r>
      <w:r>
        <w:rPr>
          <w:sz w:val="22"/>
        </w:rPr>
        <w:t>WHO</w:t>
      </w:r>
      <w:r>
        <w:rPr>
          <w:rFonts w:hint="eastAsia"/>
          <w:sz w:val="22"/>
        </w:rPr>
        <w:t>／</w:t>
      </w:r>
      <w:r>
        <w:rPr>
          <w:sz w:val="22"/>
        </w:rPr>
        <w:t>ISH</w:t>
      </w:r>
      <w:r>
        <w:rPr>
          <w:rFonts w:hint="eastAsia"/>
          <w:sz w:val="22"/>
        </w:rPr>
        <w:t>高血压治疗指南》对于血压水平的分类标准是：理想血压为收缩压</w:t>
      </w:r>
      <w:r>
        <w:rPr>
          <w:sz w:val="22"/>
        </w:rPr>
        <w:t>&lt;120mmHg</w:t>
      </w:r>
      <w:r>
        <w:rPr>
          <w:rFonts w:hint="eastAsia"/>
          <w:sz w:val="22"/>
        </w:rPr>
        <w:t>，舒张压</w:t>
      </w:r>
      <w:r>
        <w:rPr>
          <w:sz w:val="22"/>
        </w:rPr>
        <w:t>&lt;80mmHg</w:t>
      </w:r>
      <w:r>
        <w:rPr>
          <w:rFonts w:hint="eastAsia"/>
          <w:sz w:val="22"/>
        </w:rPr>
        <w:t>。正常血压的高值为</w:t>
      </w:r>
      <w:r>
        <w:rPr>
          <w:sz w:val="22"/>
        </w:rPr>
        <w:t>130</w:t>
      </w:r>
      <w:r>
        <w:rPr>
          <w:rFonts w:hint="eastAsia"/>
          <w:sz w:val="22"/>
        </w:rPr>
        <w:t>～</w:t>
      </w:r>
      <w:r>
        <w:rPr>
          <w:sz w:val="22"/>
        </w:rPr>
        <w:t>139/85</w:t>
      </w:r>
      <w:r>
        <w:rPr>
          <w:rFonts w:hint="eastAsia"/>
          <w:sz w:val="22"/>
        </w:rPr>
        <w:t>～</w:t>
      </w:r>
      <w:r>
        <w:rPr>
          <w:sz w:val="22"/>
        </w:rPr>
        <w:t>89mmHg</w:t>
      </w:r>
      <w:r>
        <w:rPr>
          <w:rFonts w:hint="eastAsia"/>
          <w:sz w:val="22"/>
        </w:rPr>
        <w:t>。收缩压</w:t>
      </w:r>
      <w:r>
        <w:rPr>
          <w:sz w:val="22"/>
        </w:rPr>
        <w:t>&gt;140mmHg</w:t>
      </w:r>
      <w:r>
        <w:rPr>
          <w:rFonts w:hint="eastAsia"/>
          <w:sz w:val="22"/>
        </w:rPr>
        <w:t>、舒张压</w:t>
      </w:r>
      <w:r>
        <w:rPr>
          <w:sz w:val="22"/>
        </w:rPr>
        <w:t>&gt;90mmHg</w:t>
      </w:r>
      <w:r>
        <w:rPr>
          <w:rFonts w:hint="eastAsia"/>
          <w:sz w:val="22"/>
        </w:rPr>
        <w:t>则为高血压。血压低于</w:t>
      </w:r>
      <w:r>
        <w:rPr>
          <w:sz w:val="22"/>
        </w:rPr>
        <w:t>90</w:t>
      </w:r>
      <w:r>
        <w:rPr>
          <w:rFonts w:hint="eastAsia"/>
          <w:sz w:val="22"/>
        </w:rPr>
        <w:t>／</w:t>
      </w:r>
      <w:r>
        <w:rPr>
          <w:sz w:val="22"/>
        </w:rPr>
        <w:t>60mmHg</w:t>
      </w:r>
      <w:r>
        <w:rPr>
          <w:rFonts w:hint="eastAsia"/>
          <w:sz w:val="22"/>
        </w:rPr>
        <w:t>为低血压。脉压</w:t>
      </w:r>
      <w:r>
        <w:rPr>
          <w:sz w:val="22"/>
        </w:rPr>
        <w:t>(</w:t>
      </w:r>
      <w:r>
        <w:rPr>
          <w:rFonts w:hint="eastAsia"/>
          <w:sz w:val="22"/>
        </w:rPr>
        <w:t>收缩压…舒张压</w:t>
      </w:r>
      <w:r>
        <w:rPr>
          <w:sz w:val="22"/>
        </w:rPr>
        <w:t>)</w:t>
      </w:r>
      <w:r>
        <w:rPr>
          <w:rFonts w:hint="eastAsia"/>
          <w:sz w:val="22"/>
        </w:rPr>
        <w:t>正常为</w:t>
      </w:r>
      <w:r>
        <w:rPr>
          <w:sz w:val="22"/>
        </w:rPr>
        <w:t>30</w:t>
      </w:r>
      <w:r>
        <w:rPr>
          <w:rFonts w:hint="eastAsia"/>
          <w:sz w:val="22"/>
        </w:rPr>
        <w:t>～</w:t>
      </w:r>
      <w:r>
        <w:rPr>
          <w:sz w:val="22"/>
        </w:rPr>
        <w:t>40mmHg</w:t>
      </w:r>
      <w:r>
        <w:rPr>
          <w:rFonts w:hint="eastAsia"/>
          <w:sz w:val="22"/>
        </w:rPr>
        <w:t>．正常人右上肢血压较左上肢高，可相差</w:t>
      </w:r>
      <w:r>
        <w:rPr>
          <w:sz w:val="22"/>
        </w:rPr>
        <w:t>5</w:t>
      </w:r>
      <w:r>
        <w:rPr>
          <w:rFonts w:hint="eastAsia"/>
          <w:sz w:val="22"/>
        </w:rPr>
        <w:t>～</w:t>
      </w:r>
      <w:r>
        <w:rPr>
          <w:sz w:val="22"/>
        </w:rPr>
        <w:t>10mmHg</w:t>
      </w:r>
      <w:r>
        <w:rPr>
          <w:rFonts w:hint="eastAsia"/>
          <w:sz w:val="22"/>
        </w:rPr>
        <w:t>。下肢血压较上肢高，相差</w:t>
      </w:r>
      <w:r>
        <w:rPr>
          <w:sz w:val="22"/>
        </w:rPr>
        <w:t>20</w:t>
      </w:r>
      <w:r>
        <w:rPr>
          <w:rFonts w:hint="eastAsia"/>
          <w:sz w:val="22"/>
        </w:rPr>
        <w:t>～</w:t>
      </w:r>
      <w:r>
        <w:rPr>
          <w:sz w:val="22"/>
        </w:rPr>
        <w:t>40mmHg</w:t>
      </w:r>
      <w:r>
        <w:rPr>
          <w:rFonts w:hint="eastAsia"/>
          <w:sz w:val="22"/>
        </w:rPr>
        <w:t>。小儿血压可按下列公式计算：收缩压</w:t>
      </w:r>
      <w:r>
        <w:rPr>
          <w:sz w:val="22"/>
        </w:rPr>
        <w:t>(mmHg)=</w:t>
      </w:r>
      <w:r>
        <w:rPr>
          <w:rFonts w:hint="eastAsia"/>
          <w:sz w:val="22"/>
        </w:rPr>
        <w:t>年龄×</w:t>
      </w:r>
      <w:r>
        <w:rPr>
          <w:sz w:val="22"/>
        </w:rPr>
        <w:t>2+80</w:t>
      </w:r>
      <w:r>
        <w:rPr>
          <w:rFonts w:hint="eastAsia"/>
          <w:sz w:val="22"/>
        </w:rPr>
        <w:t>。舒张压</w:t>
      </w:r>
      <w:r>
        <w:rPr>
          <w:sz w:val="22"/>
        </w:rPr>
        <w:t>(mnHg)=</w:t>
      </w:r>
      <w:r>
        <w:rPr>
          <w:rFonts w:hint="eastAsia"/>
          <w:sz w:val="22"/>
        </w:rPr>
        <w:t>收缩压</w:t>
      </w:r>
      <w:r>
        <w:rPr>
          <w:sz w:val="22"/>
        </w:rPr>
        <w:t>(mmHg)</w:t>
      </w:r>
      <w:r>
        <w:rPr>
          <w:rFonts w:hint="eastAsia"/>
          <w:sz w:val="22"/>
        </w:rPr>
        <w:t>×</w:t>
      </w:r>
      <w:r>
        <w:rPr>
          <w:sz w:val="22"/>
        </w:rPr>
        <w:t>3</w:t>
      </w:r>
      <w:r>
        <w:rPr>
          <w:rFonts w:hint="eastAsia"/>
          <w:sz w:val="22"/>
        </w:rPr>
        <w:t>。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．检查部位：检查脉搏一般常用桡动脉，亦可选用颞动脉、耳前动脉、颈动脉、肱动脉、股动脉、足背动脉。</w:t>
      </w:r>
    </w:p>
    <w:p w:rsidR="00DB69D6" w:rsidRDefault="00DB69D6" w:rsidP="00AE0F17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．检查手法：以示指、中指和无名指的指尖互相并拢，平放于桡动脉近腕处触诊。先对比两侧桡动脉的脉搏大小是否相等，若差异不大，则选择一侧桡动脉进行仔细触诊。</w:t>
      </w:r>
    </w:p>
    <w:p w:rsidR="00DB69D6" w:rsidRPr="00AE0F17" w:rsidRDefault="00DB69D6" w:rsidP="00AE0F17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检查内容：触诊包括如下内容：①脉率与节律。②强弱或大小：强而大的脉搏称为洪脉，弱而小的脉搏称为细脉或丝脉。③紧张度：用手指按压桡动脉，阻断血流时，所施的压力大小，称为脉搏的紧张度。④动脉壁状态：以近心端的手指按压桡动脉近端，以阻断血流，然后以远心端的手指触摸远端动脉管壁的状态。正常人管壁光滑、柔软，且常不能触及。动脉硬化者可触及明显变硬的管壁或管壁纤曲呈索条状。⑤波形：可用脉波计精确地描记出曲线，但临床常用触诊法粗略估计其波形。</w:t>
      </w:r>
    </w:p>
    <w:sectPr w:rsidR="00DB69D6" w:rsidRPr="00AE0F17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9D6" w:rsidRDefault="00DB69D6" w:rsidP="00EB38E1">
      <w:r>
        <w:separator/>
      </w:r>
    </w:p>
  </w:endnote>
  <w:endnote w:type="continuationSeparator" w:id="0">
    <w:p w:rsidR="00DB69D6" w:rsidRDefault="00DB69D6" w:rsidP="00EB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9D6" w:rsidRDefault="00DB69D6" w:rsidP="00EB38E1">
      <w:r>
        <w:separator/>
      </w:r>
    </w:p>
  </w:footnote>
  <w:footnote w:type="continuationSeparator" w:id="0">
    <w:p w:rsidR="00DB69D6" w:rsidRDefault="00DB69D6" w:rsidP="00EB38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0F17"/>
    <w:rsid w:val="00011F96"/>
    <w:rsid w:val="00040954"/>
    <w:rsid w:val="001835F9"/>
    <w:rsid w:val="001A65EC"/>
    <w:rsid w:val="00243D07"/>
    <w:rsid w:val="003278EE"/>
    <w:rsid w:val="00337986"/>
    <w:rsid w:val="00360401"/>
    <w:rsid w:val="00667CCE"/>
    <w:rsid w:val="006B6068"/>
    <w:rsid w:val="008445A2"/>
    <w:rsid w:val="00960CA6"/>
    <w:rsid w:val="00987900"/>
    <w:rsid w:val="009E0111"/>
    <w:rsid w:val="00A26FFC"/>
    <w:rsid w:val="00A67511"/>
    <w:rsid w:val="00AE0F17"/>
    <w:rsid w:val="00D043BF"/>
    <w:rsid w:val="00DB69D6"/>
    <w:rsid w:val="00EB38E1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B3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B38E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B3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B38E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1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251</Words>
  <Characters>1436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2015-12-07T00:55:00Z</dcterms:created>
  <dcterms:modified xsi:type="dcterms:W3CDTF">2015-12-07T07:45:00Z</dcterms:modified>
</cp:coreProperties>
</file>