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7166F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63F08">
        <w:rPr>
          <w:rFonts w:asciiTheme="majorEastAsia" w:eastAsiaTheme="majorEastAsia" w:hAnsiTheme="majorEastAsia" w:hint="eastAsia"/>
          <w:b/>
          <w:sz w:val="28"/>
          <w:szCs w:val="28"/>
        </w:rPr>
        <w:t>327-330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2C150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63F08">
        <w:rPr>
          <w:rFonts w:asciiTheme="majorEastAsia" w:eastAsiaTheme="majorEastAsia" w:hAnsiTheme="majorEastAsia" w:cstheme="majorEastAsia" w:hint="eastAsia"/>
          <w:sz w:val="28"/>
          <w:szCs w:val="32"/>
        </w:rPr>
        <w:t>中医科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363F08">
        <w:rPr>
          <w:rFonts w:asciiTheme="majorEastAsia" w:eastAsiaTheme="majorEastAsia" w:hAnsiTheme="majorEastAsia" w:cstheme="majorEastAsia" w:hint="eastAsia"/>
          <w:sz w:val="28"/>
          <w:szCs w:val="32"/>
        </w:rPr>
        <w:t>超声药物透析治疗仪、泰步复合超声关节炎治疗仪、红外偏振光治疗仪、熏蒸床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63F08" w:rsidRDefault="00363F0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超声药物透析治疗仪  推荐品牌：南京鼎世、成都德尔塔、河南省中和信</w:t>
      </w:r>
    </w:p>
    <w:p w:rsidR="00363F08" w:rsidRDefault="00363F0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泰步复合超声关节炎治疗仪  推荐品牌：四川泰猷、深圳德迈、苏州好博</w:t>
      </w:r>
    </w:p>
    <w:p w:rsidR="00363F08" w:rsidRDefault="00363F0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红外偏振光治疗仪    推荐品牌：北京庄志、苏州好博、南京华伟</w:t>
      </w:r>
    </w:p>
    <w:p w:rsidR="00363F08" w:rsidRDefault="00363F0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熏蒸床   推荐品牌：杭州立鑫、石家庄渡康、河南盛昌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63F08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63F0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3D0A20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7166F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67166F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63F08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63F08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63F08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63F0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3D0A20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4F3" w:rsidRDefault="00FD14F3" w:rsidP="00CE086D">
      <w:r>
        <w:separator/>
      </w:r>
    </w:p>
  </w:endnote>
  <w:endnote w:type="continuationSeparator" w:id="0">
    <w:p w:rsidR="00FD14F3" w:rsidRDefault="00FD14F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06D3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4F3" w:rsidRDefault="00FD14F3" w:rsidP="00CE086D">
      <w:r>
        <w:separator/>
      </w:r>
    </w:p>
  </w:footnote>
  <w:footnote w:type="continuationSeparator" w:id="0">
    <w:p w:rsidR="00FD14F3" w:rsidRDefault="00FD14F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1F2CF0"/>
    <w:rsid w:val="002024C8"/>
    <w:rsid w:val="0025617D"/>
    <w:rsid w:val="00274C98"/>
    <w:rsid w:val="0028053E"/>
    <w:rsid w:val="002C1507"/>
    <w:rsid w:val="002C52AC"/>
    <w:rsid w:val="002E7457"/>
    <w:rsid w:val="002F7E26"/>
    <w:rsid w:val="00315A07"/>
    <w:rsid w:val="00317429"/>
    <w:rsid w:val="003426D6"/>
    <w:rsid w:val="00363F08"/>
    <w:rsid w:val="003708BB"/>
    <w:rsid w:val="00372B82"/>
    <w:rsid w:val="003D0A20"/>
    <w:rsid w:val="003D5813"/>
    <w:rsid w:val="003F076F"/>
    <w:rsid w:val="0042669C"/>
    <w:rsid w:val="00447CA0"/>
    <w:rsid w:val="00455EBA"/>
    <w:rsid w:val="00460519"/>
    <w:rsid w:val="00470B99"/>
    <w:rsid w:val="0047344A"/>
    <w:rsid w:val="004A5FDD"/>
    <w:rsid w:val="004B22FA"/>
    <w:rsid w:val="004B4510"/>
    <w:rsid w:val="004C69C2"/>
    <w:rsid w:val="004E21DA"/>
    <w:rsid w:val="004E2FB9"/>
    <w:rsid w:val="004E4F53"/>
    <w:rsid w:val="004F2109"/>
    <w:rsid w:val="004F2B28"/>
    <w:rsid w:val="00525083"/>
    <w:rsid w:val="005260DE"/>
    <w:rsid w:val="00534077"/>
    <w:rsid w:val="005358DE"/>
    <w:rsid w:val="00557B2C"/>
    <w:rsid w:val="0058022E"/>
    <w:rsid w:val="00587D8C"/>
    <w:rsid w:val="005A40A8"/>
    <w:rsid w:val="005A7977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60838"/>
    <w:rsid w:val="00766671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E2FA9"/>
    <w:rsid w:val="00AE348B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67EB"/>
    <w:rsid w:val="00C97C53"/>
    <w:rsid w:val="00CB0997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5C35"/>
    <w:rsid w:val="00DA7C87"/>
    <w:rsid w:val="00DC379E"/>
    <w:rsid w:val="00DD62E3"/>
    <w:rsid w:val="00DE5B21"/>
    <w:rsid w:val="00DF013E"/>
    <w:rsid w:val="00E3704F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800C6"/>
    <w:rsid w:val="00F857D3"/>
    <w:rsid w:val="00FC35EE"/>
    <w:rsid w:val="00FC6353"/>
    <w:rsid w:val="00FD14F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956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120</cp:revision>
  <cp:lastPrinted>2018-07-19T01:37:00Z</cp:lastPrinted>
  <dcterms:created xsi:type="dcterms:W3CDTF">2018-04-10T07:28:00Z</dcterms:created>
  <dcterms:modified xsi:type="dcterms:W3CDTF">2024-09-09T03:01:00Z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