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1F975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四平市中心人民医院</w:t>
      </w:r>
      <w:r>
        <w:rPr>
          <w:rFonts w:hint="eastAsia"/>
          <w:b/>
          <w:bCs/>
          <w:sz w:val="44"/>
          <w:szCs w:val="44"/>
        </w:rPr>
        <w:t>固体废物污染</w:t>
      </w:r>
    </w:p>
    <w:p w14:paraId="596B20C9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环境防治信息公告</w:t>
      </w:r>
    </w:p>
    <w:p w14:paraId="350431D3">
      <w:pPr>
        <w:rPr>
          <w:rFonts w:hint="eastAsia"/>
          <w:sz w:val="32"/>
          <w:szCs w:val="32"/>
        </w:rPr>
      </w:pPr>
      <w:r>
        <w:rPr>
          <w:rFonts w:hint="eastAsia"/>
        </w:rPr>
        <w:t xml:space="preserve">      </w:t>
      </w:r>
      <w:r>
        <w:rPr>
          <w:rFonts w:hint="eastAsia"/>
          <w:sz w:val="32"/>
          <w:szCs w:val="32"/>
        </w:rPr>
        <w:t>为全面贯彻落实《中华人民共和国固体废物污染环境防治法》，现将</w:t>
      </w:r>
      <w:r>
        <w:rPr>
          <w:rFonts w:hint="eastAsia"/>
          <w:sz w:val="32"/>
          <w:szCs w:val="32"/>
          <w:lang w:val="en-US" w:eastAsia="zh-CN"/>
        </w:rPr>
        <w:t>我医院</w:t>
      </w:r>
      <w:r>
        <w:rPr>
          <w:rFonts w:hint="eastAsia"/>
          <w:sz w:val="32"/>
          <w:szCs w:val="32"/>
        </w:rPr>
        <w:t>固体废物污染环境防治信息公告如下：    </w:t>
      </w:r>
    </w:p>
    <w:p w14:paraId="1D7479A8"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我院设置医疗垃圾暂存间，面积为80平方米，储存能图为40立方米，符合</w:t>
      </w:r>
      <w:r>
        <w:rPr>
          <w:rFonts w:hint="eastAsia"/>
          <w:sz w:val="32"/>
          <w:szCs w:val="32"/>
        </w:rPr>
        <w:t>《危险废物贮存污染控制标准》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</w:rPr>
        <w:t>GB18597-20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  <w:lang w:val="en-US" w:eastAsia="zh-CN"/>
        </w:rPr>
        <w:t>相关要求。</w:t>
      </w:r>
    </w:p>
    <w:p w14:paraId="5B0EFD6D">
      <w:pPr>
        <w:rPr>
          <w:rFonts w:hint="eastAsia"/>
          <w:sz w:val="32"/>
          <w:szCs w:val="32"/>
        </w:rPr>
      </w:pPr>
    </w:p>
    <w:p w14:paraId="725925C2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2024年上半年</w:t>
      </w:r>
      <w:r>
        <w:rPr>
          <w:rFonts w:hint="eastAsia"/>
          <w:sz w:val="32"/>
          <w:szCs w:val="32"/>
        </w:rPr>
        <w:t>我</w:t>
      </w:r>
      <w:r>
        <w:rPr>
          <w:rFonts w:hint="eastAsia"/>
          <w:sz w:val="32"/>
          <w:szCs w:val="32"/>
          <w:lang w:val="en-US" w:eastAsia="zh-CN"/>
        </w:rPr>
        <w:t>院医疗垃圾主要为</w:t>
      </w:r>
      <w:r>
        <w:rPr>
          <w:rFonts w:hint="eastAsia"/>
          <w:sz w:val="32"/>
          <w:szCs w:val="32"/>
        </w:rPr>
        <w:t>感染性废物HW01 841-001-01</w:t>
      </w:r>
      <w:r>
        <w:rPr>
          <w:rFonts w:hint="eastAsia"/>
          <w:sz w:val="32"/>
          <w:szCs w:val="32"/>
          <w:lang w:val="en-US" w:eastAsia="zh-CN"/>
        </w:rPr>
        <w:t xml:space="preserve">产生量  10330.9 ，   </w:t>
      </w:r>
      <w:r>
        <w:rPr>
          <w:rFonts w:hint="eastAsia"/>
          <w:sz w:val="32"/>
          <w:szCs w:val="32"/>
        </w:rPr>
        <w:t>损伤性废物HW01 841-002-01</w:t>
      </w:r>
      <w:r>
        <w:rPr>
          <w:rFonts w:hint="eastAsia"/>
          <w:sz w:val="32"/>
          <w:szCs w:val="32"/>
          <w:lang w:val="en-US" w:eastAsia="zh-CN"/>
        </w:rPr>
        <w:t xml:space="preserve">产生量  21735.5，    </w:t>
      </w:r>
      <w:r>
        <w:rPr>
          <w:rFonts w:hint="eastAsia"/>
          <w:sz w:val="32"/>
          <w:szCs w:val="32"/>
        </w:rPr>
        <w:t>化学性废物HW01 841-004-01</w:t>
      </w:r>
      <w:r>
        <w:rPr>
          <w:rFonts w:hint="eastAsia"/>
          <w:sz w:val="32"/>
          <w:szCs w:val="32"/>
          <w:lang w:val="en-US" w:eastAsia="zh-CN"/>
        </w:rPr>
        <w:t>产生量  680， 病理性</w:t>
      </w:r>
      <w:r>
        <w:rPr>
          <w:rFonts w:hint="eastAsia"/>
          <w:sz w:val="32"/>
          <w:szCs w:val="32"/>
        </w:rPr>
        <w:t>废物HW01 841-00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-01</w:t>
      </w:r>
      <w:r>
        <w:rPr>
          <w:rFonts w:hint="eastAsia"/>
          <w:sz w:val="32"/>
          <w:szCs w:val="32"/>
          <w:lang w:val="en-US" w:eastAsia="zh-CN"/>
        </w:rPr>
        <w:t>产生量 352.75，均委托四平市劳氏医疗环保科技有限公司处置。在线监测废液HW49-900-047-49产生量46公斤暂存，未对环境造成二次污染。</w:t>
      </w:r>
    </w:p>
    <w:p w14:paraId="39173D75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请社会进行监督</w:t>
      </w:r>
    </w:p>
    <w:p w14:paraId="4D814CEA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1B1FBE84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6131EA4D">
      <w:pPr>
        <w:ind w:firstLine="4480" w:firstLineChars="14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四平市中心人民医院</w:t>
      </w:r>
    </w:p>
    <w:p w14:paraId="217D9C34">
      <w:pPr>
        <w:ind w:firstLine="4800" w:firstLineChars="1500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2024年7月29日</w:t>
      </w:r>
    </w:p>
    <w:p w14:paraId="3B9E1A4B">
      <w:pPr>
        <w:rPr>
          <w:rFonts w:hint="eastAsia"/>
          <w:sz w:val="32"/>
          <w:szCs w:val="32"/>
        </w:rPr>
      </w:pPr>
    </w:p>
    <w:p w14:paraId="1E4472B4">
      <w:pPr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mODE0YmE1ZjNmMzYzYTkwMDI5YzU0YTkxMWFkODgifQ=="/>
  </w:docVars>
  <w:rsids>
    <w:rsidRoot w:val="09226864"/>
    <w:rsid w:val="09226864"/>
    <w:rsid w:val="12385020"/>
    <w:rsid w:val="7737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304</Characters>
  <Lines>0</Lines>
  <Paragraphs>0</Paragraphs>
  <TotalTime>14</TotalTime>
  <ScaleCrop>false</ScaleCrop>
  <LinksUpToDate>false</LinksUpToDate>
  <CharactersWithSpaces>335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2024-07-22T08:36:00Z</dcterms:created>
  <dc:creator>一晨</dc:creator>
  <cp:lastModifiedBy>Administrator</cp:lastModifiedBy>
  <dcterms:modified xsi:type="dcterms:W3CDTF">2024-07-29T03:08:10Z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24C27FEB6FAD43F2887B8A69A4F8106F_13</vt:lpwstr>
  </property>
</Properties>
</file>