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E363D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9E085B">
        <w:rPr>
          <w:rFonts w:asciiTheme="majorEastAsia" w:eastAsiaTheme="majorEastAsia" w:hAnsiTheme="majorEastAsia" w:hint="eastAsia"/>
          <w:b/>
          <w:sz w:val="28"/>
          <w:szCs w:val="28"/>
        </w:rPr>
        <w:t>66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E085B">
        <w:rPr>
          <w:rFonts w:asciiTheme="majorEastAsia" w:eastAsiaTheme="majorEastAsia" w:hAnsiTheme="majorEastAsia" w:cstheme="majorEastAsia" w:hint="eastAsia"/>
          <w:sz w:val="28"/>
          <w:szCs w:val="32"/>
        </w:rPr>
        <w:t>麻醉一科</w:t>
      </w:r>
      <w:r w:rsidR="0015615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1"/>
      <w:bookmarkStart w:id="1" w:name="OLE_LINK2"/>
      <w:r w:rsidR="009E085B">
        <w:rPr>
          <w:rFonts w:asciiTheme="majorEastAsia" w:eastAsiaTheme="majorEastAsia" w:hAnsiTheme="majorEastAsia" w:cstheme="majorEastAsia" w:hint="eastAsia"/>
          <w:sz w:val="28"/>
          <w:szCs w:val="32"/>
        </w:rPr>
        <w:t>麻醉深度监测仪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E085B" w:rsidRDefault="009E085B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麻醉深度监测仪   推荐品牌：CONVIEW  YY-105、BIS、Narcotrend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E085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FE1ABE" w:rsidRDefault="00FE1ABE" w:rsidP="00156150">
      <w:pPr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12192D" w:rsidRDefault="00CD5B07" w:rsidP="0012192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9E085B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E085B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9E085B" w:rsidP="009E085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B8" w:rsidRDefault="000921B8" w:rsidP="00CE086D">
      <w:r>
        <w:separator/>
      </w:r>
    </w:p>
  </w:endnote>
  <w:endnote w:type="continuationSeparator" w:id="0">
    <w:p w:rsidR="000921B8" w:rsidRDefault="000921B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55C8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B8" w:rsidRDefault="000921B8" w:rsidP="00CE086D">
      <w:r>
        <w:separator/>
      </w:r>
    </w:p>
  </w:footnote>
  <w:footnote w:type="continuationSeparator" w:id="0">
    <w:p w:rsidR="000921B8" w:rsidRDefault="000921B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921B8"/>
    <w:rsid w:val="000B139D"/>
    <w:rsid w:val="000B1936"/>
    <w:rsid w:val="000B3A52"/>
    <w:rsid w:val="000C5F08"/>
    <w:rsid w:val="000F439C"/>
    <w:rsid w:val="0012192D"/>
    <w:rsid w:val="00130467"/>
    <w:rsid w:val="0015505C"/>
    <w:rsid w:val="00156150"/>
    <w:rsid w:val="00174AF6"/>
    <w:rsid w:val="00175335"/>
    <w:rsid w:val="001804A7"/>
    <w:rsid w:val="001A3F61"/>
    <w:rsid w:val="001B7561"/>
    <w:rsid w:val="001C01F9"/>
    <w:rsid w:val="001C596F"/>
    <w:rsid w:val="001C786D"/>
    <w:rsid w:val="001D0B23"/>
    <w:rsid w:val="001E0D51"/>
    <w:rsid w:val="001E363D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8469A"/>
    <w:rsid w:val="003D3516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063A1"/>
    <w:rsid w:val="0051520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02B91"/>
    <w:rsid w:val="008463FF"/>
    <w:rsid w:val="0085362D"/>
    <w:rsid w:val="00871809"/>
    <w:rsid w:val="008772D2"/>
    <w:rsid w:val="00877555"/>
    <w:rsid w:val="0088637E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16978"/>
    <w:rsid w:val="00955C88"/>
    <w:rsid w:val="00960627"/>
    <w:rsid w:val="009853F9"/>
    <w:rsid w:val="0099449D"/>
    <w:rsid w:val="009B74EC"/>
    <w:rsid w:val="009C1E61"/>
    <w:rsid w:val="009E085B"/>
    <w:rsid w:val="009E1732"/>
    <w:rsid w:val="009E1976"/>
    <w:rsid w:val="009E3459"/>
    <w:rsid w:val="00A25453"/>
    <w:rsid w:val="00A34FA5"/>
    <w:rsid w:val="00A41470"/>
    <w:rsid w:val="00A475A7"/>
    <w:rsid w:val="00A50EAC"/>
    <w:rsid w:val="00A526BD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3E73"/>
    <w:rsid w:val="00D01C18"/>
    <w:rsid w:val="00D07EB6"/>
    <w:rsid w:val="00D1291A"/>
    <w:rsid w:val="00D178C2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D4EAA"/>
    <w:rsid w:val="00EE18E1"/>
    <w:rsid w:val="00EF40E1"/>
    <w:rsid w:val="00F451A9"/>
    <w:rsid w:val="00F519A3"/>
    <w:rsid w:val="00F5560B"/>
    <w:rsid w:val="00F857D3"/>
    <w:rsid w:val="00FC35EE"/>
    <w:rsid w:val="00FC6353"/>
    <w:rsid w:val="00FE1ABE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FE1A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116</cp:revision>
  <cp:lastPrinted>2018-07-19T01:37:00Z</cp:lastPrinted>
  <dcterms:created xsi:type="dcterms:W3CDTF">2018-04-10T07:28:00Z</dcterms:created>
  <dcterms:modified xsi:type="dcterms:W3CDTF">2022-08-02T00:44:00Z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