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AA366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570BFF">
        <w:rPr>
          <w:rFonts w:asciiTheme="majorEastAsia" w:eastAsiaTheme="majorEastAsia" w:hAnsiTheme="majorEastAsia" w:hint="eastAsia"/>
          <w:b/>
          <w:sz w:val="28"/>
          <w:szCs w:val="28"/>
        </w:rPr>
        <w:t>29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570BFF">
        <w:rPr>
          <w:rFonts w:asciiTheme="majorEastAsia" w:eastAsiaTheme="majorEastAsia" w:hAnsiTheme="majorEastAsia" w:cstheme="majorEastAsia" w:hint="eastAsia"/>
          <w:sz w:val="28"/>
          <w:szCs w:val="32"/>
        </w:rPr>
        <w:t>神经外一科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570BFF">
        <w:rPr>
          <w:rFonts w:asciiTheme="majorEastAsia" w:eastAsiaTheme="majorEastAsia" w:hAnsiTheme="majorEastAsia" w:cstheme="majorEastAsia" w:hint="eastAsia"/>
          <w:sz w:val="28"/>
          <w:szCs w:val="32"/>
        </w:rPr>
        <w:t>神经外科手术专用床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AA366A" w:rsidRDefault="00570BFF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神经外科手术专用床</w:t>
      </w:r>
      <w:r w:rsidR="00AA366A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推荐品牌：MAQUET、MIZUHO、Trumpf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E14EB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E14EB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570BFF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E14EB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570BFF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E14EB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70BFF">
        <w:rPr>
          <w:rFonts w:asciiTheme="majorEastAsia" w:eastAsiaTheme="majorEastAsia" w:hAnsiTheme="majorEastAsia" w:cstheme="majorEastAsia" w:hint="eastAsia"/>
          <w:sz w:val="28"/>
          <w:szCs w:val="32"/>
        </w:rPr>
        <w:t>16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09C" w:rsidRDefault="0088409C" w:rsidP="00CE086D">
      <w:r>
        <w:separator/>
      </w:r>
    </w:p>
  </w:endnote>
  <w:endnote w:type="continuationSeparator" w:id="0">
    <w:p w:rsidR="0088409C" w:rsidRDefault="0088409C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7A29A3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09C" w:rsidRDefault="0088409C" w:rsidP="00CE086D">
      <w:r>
        <w:separator/>
      </w:r>
    </w:p>
  </w:footnote>
  <w:footnote w:type="continuationSeparator" w:id="0">
    <w:p w:rsidR="0088409C" w:rsidRDefault="0088409C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F439C"/>
    <w:rsid w:val="00130467"/>
    <w:rsid w:val="0015505C"/>
    <w:rsid w:val="00174AF6"/>
    <w:rsid w:val="00175335"/>
    <w:rsid w:val="001804A7"/>
    <w:rsid w:val="00193ED5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3E14EB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50A3D"/>
    <w:rsid w:val="00557B2C"/>
    <w:rsid w:val="00570BFF"/>
    <w:rsid w:val="0058022E"/>
    <w:rsid w:val="00587D8C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D4B3C"/>
    <w:rsid w:val="00715F20"/>
    <w:rsid w:val="00760838"/>
    <w:rsid w:val="00766671"/>
    <w:rsid w:val="007A29A3"/>
    <w:rsid w:val="007D1FE5"/>
    <w:rsid w:val="007E0EAE"/>
    <w:rsid w:val="007F71F1"/>
    <w:rsid w:val="008463FF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A366A"/>
    <w:rsid w:val="00AE2FA9"/>
    <w:rsid w:val="00AE63F9"/>
    <w:rsid w:val="00AE7854"/>
    <w:rsid w:val="00AF0D3A"/>
    <w:rsid w:val="00B02EA5"/>
    <w:rsid w:val="00B07E34"/>
    <w:rsid w:val="00B2089D"/>
    <w:rsid w:val="00B20CF7"/>
    <w:rsid w:val="00B3755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A7C87"/>
    <w:rsid w:val="00DC379E"/>
    <w:rsid w:val="00DD62E3"/>
    <w:rsid w:val="00DE5B21"/>
    <w:rsid w:val="00E3704F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111</cp:revision>
  <cp:lastPrinted>2018-07-19T01:37:00Z</cp:lastPrinted>
  <dcterms:created xsi:type="dcterms:W3CDTF">2018-04-10T07:28:00Z</dcterms:created>
  <dcterms:modified xsi:type="dcterms:W3CDTF">2022-06-10T01:09:00Z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