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AA366A">
        <w:rPr>
          <w:rFonts w:asciiTheme="majorEastAsia" w:eastAsiaTheme="majorEastAsia" w:hAnsiTheme="majorEastAsia" w:hint="eastAsia"/>
          <w:b/>
          <w:sz w:val="28"/>
          <w:szCs w:val="28"/>
        </w:rPr>
        <w:t>103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AA366A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AA366A">
        <w:rPr>
          <w:rFonts w:asciiTheme="majorEastAsia" w:eastAsiaTheme="majorEastAsia" w:hAnsiTheme="majorEastAsia" w:cstheme="majorEastAsia" w:hint="eastAsia"/>
          <w:sz w:val="28"/>
          <w:szCs w:val="32"/>
        </w:rPr>
        <w:t>防雷检测项目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A366A" w:rsidRDefault="00AA366A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防雷检测项目   要求：具备检测资质单位，出具检测报告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E14EB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E14EB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E14EB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3E14EB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E14EB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E14EB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3D" w:rsidRDefault="00550A3D" w:rsidP="00CE086D">
      <w:r>
        <w:separator/>
      </w:r>
    </w:p>
  </w:endnote>
  <w:endnote w:type="continuationSeparator" w:id="0">
    <w:p w:rsidR="00550A3D" w:rsidRDefault="00550A3D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193ED5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3D" w:rsidRDefault="00550A3D" w:rsidP="00CE086D">
      <w:r>
        <w:separator/>
      </w:r>
    </w:p>
  </w:footnote>
  <w:footnote w:type="continuationSeparator" w:id="0">
    <w:p w:rsidR="00550A3D" w:rsidRDefault="00550A3D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F439C"/>
    <w:rsid w:val="00130467"/>
    <w:rsid w:val="0015505C"/>
    <w:rsid w:val="00174AF6"/>
    <w:rsid w:val="00175335"/>
    <w:rsid w:val="001804A7"/>
    <w:rsid w:val="00193ED5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3E14EB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0A3D"/>
    <w:rsid w:val="00557B2C"/>
    <w:rsid w:val="0058022E"/>
    <w:rsid w:val="00587D8C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15F20"/>
    <w:rsid w:val="00760838"/>
    <w:rsid w:val="00766671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A366A"/>
    <w:rsid w:val="00AE2FA9"/>
    <w:rsid w:val="00AE63F9"/>
    <w:rsid w:val="00AE7854"/>
    <w:rsid w:val="00AF0D3A"/>
    <w:rsid w:val="00B02EA5"/>
    <w:rsid w:val="00B07E34"/>
    <w:rsid w:val="00B2089D"/>
    <w:rsid w:val="00B20CF7"/>
    <w:rsid w:val="00B3755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A7C87"/>
    <w:rsid w:val="00DC379E"/>
    <w:rsid w:val="00DD62E3"/>
    <w:rsid w:val="00DE5B21"/>
    <w:rsid w:val="00E3704F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938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110</cp:revision>
  <cp:lastPrinted>2018-07-19T01:37:00Z</cp:lastPrinted>
  <dcterms:created xsi:type="dcterms:W3CDTF">2018-04-10T07:28:00Z</dcterms:created>
  <dcterms:modified xsi:type="dcterms:W3CDTF">2022-06-06T06:10:00Z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