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医学工程信息部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职业病危害（放射防护）预评价报告等</w:t>
      </w:r>
      <w:r w:rsidR="007821FE">
        <w:rPr>
          <w:rFonts w:asciiTheme="majorEastAsia" w:eastAsiaTheme="majorEastAsia" w:hAnsiTheme="majorEastAsia" w:cstheme="majorEastAsia" w:hint="eastAsia"/>
          <w:sz w:val="28"/>
          <w:szCs w:val="32"/>
        </w:rPr>
        <w:t>采购项目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Look w:val="04A0"/>
      </w:tblPr>
      <w:tblGrid>
        <w:gridCol w:w="783"/>
        <w:gridCol w:w="3117"/>
        <w:gridCol w:w="713"/>
        <w:gridCol w:w="3915"/>
      </w:tblGrid>
      <w:tr w:rsidR="007821FE" w:rsidTr="00CA17D9">
        <w:trPr>
          <w:trHeight w:val="510"/>
        </w:trPr>
        <w:tc>
          <w:tcPr>
            <w:tcW w:w="783" w:type="dxa"/>
            <w:vAlign w:val="center"/>
          </w:tcPr>
          <w:p w:rsidR="007821FE" w:rsidRPr="0024498D" w:rsidRDefault="007821FE" w:rsidP="00CA17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117" w:type="dxa"/>
            <w:vAlign w:val="center"/>
          </w:tcPr>
          <w:p w:rsidR="007821FE" w:rsidRPr="0024498D" w:rsidRDefault="007821FE" w:rsidP="00CA17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98D">
              <w:rPr>
                <w:rFonts w:asciiTheme="minorEastAsia" w:eastAsiaTheme="minorEastAsia" w:hAnsiTheme="minorEastAsia" w:hint="eastAsia"/>
                <w:sz w:val="24"/>
              </w:rPr>
              <w:t>物资名称</w:t>
            </w:r>
          </w:p>
        </w:tc>
        <w:tc>
          <w:tcPr>
            <w:tcW w:w="713" w:type="dxa"/>
            <w:vAlign w:val="center"/>
          </w:tcPr>
          <w:p w:rsidR="007821FE" w:rsidRPr="0024498D" w:rsidRDefault="007821FE" w:rsidP="00CA17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915" w:type="dxa"/>
            <w:vAlign w:val="center"/>
          </w:tcPr>
          <w:p w:rsidR="007821FE" w:rsidRPr="0024498D" w:rsidRDefault="007821FE" w:rsidP="00CA17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498D">
              <w:rPr>
                <w:rFonts w:asciiTheme="minorEastAsia" w:eastAsiaTheme="minorEastAsia" w:hAnsiTheme="minorEastAsia" w:hint="eastAsia"/>
                <w:sz w:val="24"/>
              </w:rPr>
              <w:t>物资名称</w:t>
            </w:r>
          </w:p>
        </w:tc>
      </w:tr>
      <w:tr w:rsidR="007821FE" w:rsidTr="00CA17D9">
        <w:trPr>
          <w:trHeight w:val="510"/>
        </w:trPr>
        <w:tc>
          <w:tcPr>
            <w:tcW w:w="783" w:type="dxa"/>
            <w:shd w:val="clear" w:color="auto" w:fill="auto"/>
            <w:vAlign w:val="center"/>
          </w:tcPr>
          <w:p w:rsidR="007821FE" w:rsidRPr="00CA17D9" w:rsidRDefault="007821FE" w:rsidP="00CA17D9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1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职业病危害（放射防护）预评价报告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职业病危害控制效果（放射防护）评价报告</w:t>
            </w:r>
          </w:p>
        </w:tc>
      </w:tr>
      <w:tr w:rsidR="007821FE" w:rsidTr="00CA17D9">
        <w:trPr>
          <w:trHeight w:val="510"/>
        </w:trPr>
        <w:tc>
          <w:tcPr>
            <w:tcW w:w="783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3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建设项目环境影响报告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建设项目环境影响备案</w:t>
            </w:r>
          </w:p>
        </w:tc>
      </w:tr>
      <w:tr w:rsidR="007821FE" w:rsidTr="00CA17D9">
        <w:trPr>
          <w:trHeight w:val="510"/>
        </w:trPr>
        <w:tc>
          <w:tcPr>
            <w:tcW w:w="783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5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职业病放射防护设施施工验收报告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7821FE" w:rsidRPr="00CA17D9" w:rsidRDefault="00CA17D9" w:rsidP="00CA17D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CA17D9">
              <w:rPr>
                <w:rFonts w:asciiTheme="majorEastAsia" w:eastAsiaTheme="majorEastAsia" w:hAnsiTheme="majorEastAsia" w:cstheme="majorEastAsia" w:hint="eastAsia"/>
                <w:sz w:val="24"/>
              </w:rPr>
              <w:t>设备性能与工作场所防护检测报告</w:t>
            </w:r>
          </w:p>
        </w:tc>
      </w:tr>
    </w:tbl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CA17D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CA17D9">
      <w:footerReference w:type="default" r:id="rId9"/>
      <w:pgSz w:w="11906" w:h="16838"/>
      <w:pgMar w:top="567" w:right="1797" w:bottom="567" w:left="1797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90" w:rsidRDefault="00EE1A90" w:rsidP="00CE086D">
      <w:r>
        <w:separator/>
      </w:r>
    </w:p>
  </w:endnote>
  <w:endnote w:type="continuationSeparator" w:id="0">
    <w:p w:rsidR="00EE1A90" w:rsidRDefault="00EE1A9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911B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90" w:rsidRDefault="00EE1A90" w:rsidP="00CE086D">
      <w:r>
        <w:separator/>
      </w:r>
    </w:p>
  </w:footnote>
  <w:footnote w:type="continuationSeparator" w:id="0">
    <w:p w:rsidR="00EE1A90" w:rsidRDefault="00EE1A9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55F2F"/>
    <w:rsid w:val="007821FE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17D9"/>
    <w:rsid w:val="00CB0656"/>
    <w:rsid w:val="00CC1CF3"/>
    <w:rsid w:val="00CC4D03"/>
    <w:rsid w:val="00CD559B"/>
    <w:rsid w:val="00CD5B07"/>
    <w:rsid w:val="00CE086D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72EC9"/>
    <w:rsid w:val="00E93E91"/>
    <w:rsid w:val="00EC1966"/>
    <w:rsid w:val="00EC1CFF"/>
    <w:rsid w:val="00EE18E1"/>
    <w:rsid w:val="00EE1A90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93D24-41D6-46B8-ADDF-25EC1C23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104</cp:revision>
  <cp:lastPrinted>2018-07-19T01:37:00Z</cp:lastPrinted>
  <dcterms:created xsi:type="dcterms:W3CDTF">2018-04-10T07:28:00Z</dcterms:created>
  <dcterms:modified xsi:type="dcterms:W3CDTF">2022-01-07T01:07:00Z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